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EEEC3" w14:textId="43428E87" w:rsidR="006C2F37" w:rsidRDefault="006C2F37" w:rsidP="001874E0">
      <w:pPr>
        <w:spacing w:line="320" w:lineRule="exact"/>
        <w:jc w:val="right"/>
        <w:rPr>
          <w:rFonts w:ascii="ＭＳ 明朝" w:hAnsi="ＭＳ 明朝"/>
          <w:lang w:eastAsia="zh-CN"/>
        </w:rPr>
      </w:pPr>
      <w:r>
        <w:rPr>
          <w:rFonts w:ascii="ＭＳ ゴシック" w:eastAsia="ＭＳ ゴシック" w:hAnsi="ＭＳ ゴシック" w:hint="eastAsia"/>
          <w:lang w:eastAsia="zh-CN"/>
        </w:rPr>
        <w:t>競争参加資格確認申請書</w:t>
      </w:r>
      <w:r w:rsidR="001874E0">
        <w:rPr>
          <w:rFonts w:ascii="ＭＳ ゴシック" w:eastAsia="ＭＳ ゴシック" w:hAnsi="ＭＳ ゴシック" w:hint="eastAsia"/>
          <w:lang w:eastAsia="zh-CN"/>
        </w:rPr>
        <w:t>様式１</w:t>
      </w:r>
    </w:p>
    <w:tbl>
      <w:tblPr>
        <w:tblW w:w="981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817"/>
      </w:tblGrid>
      <w:tr w:rsidR="006C2F37" w14:paraId="5C2EF1E5" w14:textId="77777777" w:rsidTr="00851399">
        <w:trPr>
          <w:trHeight w:val="11846"/>
          <w:jc w:val="center"/>
        </w:trPr>
        <w:tc>
          <w:tcPr>
            <w:tcW w:w="9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8A9A24" w14:textId="77777777" w:rsidR="006C2F37" w:rsidRPr="008228B1" w:rsidRDefault="006C2F37" w:rsidP="006C2F37">
            <w:pPr>
              <w:jc w:val="center"/>
              <w:rPr>
                <w:rFonts w:asciiTheme="minorEastAsia" w:eastAsiaTheme="minorEastAsia" w:hAnsiTheme="minorEastAsia"/>
                <w:sz w:val="24"/>
                <w:szCs w:val="22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 w:val="24"/>
                <w:szCs w:val="22"/>
                <w:lang w:eastAsia="zh-CN"/>
              </w:rPr>
              <w:t>競争参加資格確認申請書</w:t>
            </w:r>
          </w:p>
          <w:p w14:paraId="728B1B94" w14:textId="59F8E13D" w:rsidR="008228B1" w:rsidRDefault="001874E0" w:rsidP="005B7EE5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令和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</w:rPr>
              <w:t>00年00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月</w:t>
            </w:r>
            <w:r w:rsidR="008228B1" w:rsidRPr="008228B1">
              <w:rPr>
                <w:rFonts w:asciiTheme="minorEastAsia" w:eastAsiaTheme="minorEastAsia" w:hAnsiTheme="minorEastAsia" w:hint="eastAsia"/>
                <w:sz w:val="22"/>
                <w:szCs w:val="22"/>
              </w:rPr>
              <w:t>00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lang w:eastAsia="zh-CN"/>
              </w:rPr>
              <w:t>日</w:t>
            </w:r>
          </w:p>
          <w:p w14:paraId="789F9105" w14:textId="77777777" w:rsidR="005B7EE5" w:rsidRPr="008228B1" w:rsidRDefault="005B7EE5" w:rsidP="005B7EE5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6C72C270" w14:textId="56400EF8" w:rsidR="001874E0" w:rsidRPr="008228B1" w:rsidRDefault="001874E0" w:rsidP="008228B1">
            <w:pPr>
              <w:ind w:firstLineChars="100" w:firstLine="210"/>
              <w:rPr>
                <w:rFonts w:asciiTheme="minorEastAsia" w:eastAsiaTheme="minorEastAsia" w:hAnsiTheme="minorEastAsia"/>
                <w:szCs w:val="21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  <w:lang w:eastAsia="zh-CN"/>
              </w:rPr>
              <w:t>東日本高速道路株式会社</w:t>
            </w:r>
          </w:p>
          <w:p w14:paraId="2999F450" w14:textId="0E4AF465" w:rsidR="008228B1" w:rsidRPr="005B7EE5" w:rsidRDefault="001874E0" w:rsidP="005B7EE5">
            <w:pPr>
              <w:ind w:firstLineChars="100" w:firstLine="210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新潟支社長　殿</w:t>
            </w:r>
            <w:r w:rsidR="00851399" w:rsidRPr="00445404">
              <w:rPr>
                <w:rFonts w:asciiTheme="minorEastAsia" w:eastAsiaTheme="minorEastAsia" w:hAnsiTheme="minor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4DB67238" wp14:editId="4DC97988">
                      <wp:simplePos x="0" y="0"/>
                      <wp:positionH relativeFrom="column">
                        <wp:posOffset>140335</wp:posOffset>
                      </wp:positionH>
                      <wp:positionV relativeFrom="paragraph">
                        <wp:posOffset>405131</wp:posOffset>
                      </wp:positionV>
                      <wp:extent cx="2603500" cy="838200"/>
                      <wp:effectExtent l="0" t="0" r="520700" b="19050"/>
                      <wp:wrapNone/>
                      <wp:docPr id="36" name="AutoShap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2603500" cy="838200"/>
                              </a:xfrm>
                              <a:prstGeom prst="borderCallout1">
                                <a:avLst>
                                  <a:gd name="adj1" fmla="val 16667"/>
                                  <a:gd name="adj2" fmla="val 102926"/>
                                  <a:gd name="adj3" fmla="val 54166"/>
                                  <a:gd name="adj4" fmla="val 117194"/>
                                </a:avLst>
                              </a:prstGeom>
                              <a:solidFill>
                                <a:srgbClr val="CCECFF"/>
                              </a:solidFill>
                              <a:ln w="9525">
                                <a:solidFill>
                                  <a:srgbClr val="FF0000"/>
                                </a:solidFill>
                                <a:miter lim="800000"/>
                                <a:headEnd type="none" w="sm" len="med"/>
                                <a:tailEnd type="triangle" w="med" len="med"/>
                              </a:ln>
                            </wps:spPr>
                            <wps:txbx>
                              <w:txbxContent>
                                <w:p w14:paraId="0517BFAE" w14:textId="77777777" w:rsidR="00851399" w:rsidRDefault="00851399" w:rsidP="00851399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注意）｢代表者｣の欄は,法人代表権者に限定する必要はなく,NEXCO東日本でいう｢契約責任者｣と同じく,契約締結権限を有する者(=契約当事者。事業部長･支店長･営業所長など)であればよい。</w:t>
                                  </w:r>
                                </w:p>
                                <w:p w14:paraId="6C4C7CA4" w14:textId="700F7DED" w:rsidR="003A7931" w:rsidRDefault="003A7931" w:rsidP="00851399">
                                  <w:pPr>
                                    <w:spacing w:line="240" w:lineRule="exact"/>
                                    <w:rPr>
                                      <w:rFonts w:ascii="ＭＳ ゴシック" w:eastAsia="ＭＳ ゴシック" w:hAnsi="ＭＳ ゴシック"/>
                                      <w:sz w:val="18"/>
                                    </w:rPr>
                                  </w:pP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sz w:val="18"/>
                                    </w:rPr>
                                    <w:t>「代表者」の欄には、役職名も記載すること。</w:t>
                                  </w:r>
                                </w:p>
                              </w:txbxContent>
                            </wps:txbx>
                            <wps:bodyPr rot="0" vert="horz" wrap="square" lIns="18000" tIns="18000" rIns="18000" bIns="180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B67238" id="_x0000_t47" coordsize="21600,21600" o:spt="47" adj="-8280,24300,-1800,4050" path="m@0@1l@2@3nfem,l21600,r,21600l,2160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</v:formulas>
                      <v:path arrowok="t" o:extrusionok="f" gradientshapeok="t" o:connecttype="custom" o:connectlocs="@0,@1;10800,0;10800,21600;0,10800;21600,10800"/>
                      <v:handles>
                        <v:h position="#0,#1"/>
                        <v:h position="#2,#3"/>
                      </v:handles>
                      <o:callout v:ext="edit" type="oneSegment" on="t"/>
                    </v:shapetype>
                    <v:shape id="AutoShape 36" o:spid="_x0000_s1026" type="#_x0000_t47" style="position:absolute;left:0;text-align:left;margin-left:11.05pt;margin-top:31.9pt;width:205pt;height:66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" adj="25314,11700,22232,3600" fillcolor="#ccecff" strokecolor="red">
                      <v:stroke startarrow="block" endarrowwidth="narrow"/>
                      <v:textbox inset=".5mm,.5mm,.5mm,.5mm">
                        <w:txbxContent>
                          <w:p w14:paraId="0517BFAE" w14:textId="77777777" w:rsidR="00851399" w:rsidRDefault="00851399" w:rsidP="00851399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注意）｢代表者｣の欄は,法人代表権者に限定する必要はなく,NEXCO東日本でいう｢契約責任者｣と同じく,契約締結権限を有する者(=契約当事者。事業部長･支店長･営業所長など)であればよい。</w:t>
                            </w:r>
                          </w:p>
                          <w:p w14:paraId="6C4C7CA4" w14:textId="700F7DED" w:rsidR="003A7931" w:rsidRDefault="003A7931" w:rsidP="00851399">
                            <w:pPr>
                              <w:spacing w:line="240" w:lineRule="exact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「代表者」の欄には、役職名も記載すること。</w:t>
                            </w:r>
                          </w:p>
                        </w:txbxContent>
                      </v:textbox>
                      <o:callout v:ext="edit" minusx="t" minusy="t"/>
                    </v:shape>
                  </w:pict>
                </mc:Fallback>
              </mc:AlternateContent>
            </w:r>
          </w:p>
          <w:tbl>
            <w:tblPr>
              <w:tblStyle w:val="af6"/>
              <w:tblW w:w="0" w:type="auto"/>
              <w:tblInd w:w="52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276"/>
              <w:gridCol w:w="3066"/>
            </w:tblGrid>
            <w:tr w:rsidR="001874E0" w:rsidRPr="008228B1" w14:paraId="27B1CAFE" w14:textId="77777777" w:rsidTr="001874E0">
              <w:tc>
                <w:tcPr>
                  <w:tcW w:w="1276" w:type="dxa"/>
                </w:tcPr>
                <w:p w14:paraId="27C62F0A" w14:textId="433E4410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住所</w:t>
                  </w:r>
                </w:p>
              </w:tc>
              <w:tc>
                <w:tcPr>
                  <w:tcW w:w="3066" w:type="dxa"/>
                </w:tcPr>
                <w:p w14:paraId="79074A14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1B8CD028" w14:textId="77777777" w:rsidTr="001874E0">
              <w:tc>
                <w:tcPr>
                  <w:tcW w:w="1276" w:type="dxa"/>
                </w:tcPr>
                <w:p w14:paraId="6AC53123" w14:textId="1ED9B314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会社名</w:t>
                  </w:r>
                </w:p>
              </w:tc>
              <w:tc>
                <w:tcPr>
                  <w:tcW w:w="3066" w:type="dxa"/>
                </w:tcPr>
                <w:p w14:paraId="29FAF4C4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851399" w:rsidRPr="008228B1" w14:paraId="696941F0" w14:textId="77777777" w:rsidTr="001874E0">
              <w:tc>
                <w:tcPr>
                  <w:tcW w:w="1276" w:type="dxa"/>
                </w:tcPr>
                <w:p w14:paraId="041A56EA" w14:textId="758022ED" w:rsidR="00851399" w:rsidRPr="008228B1" w:rsidRDefault="00851399" w:rsidP="00851399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代表者</w:t>
                  </w:r>
                </w:p>
              </w:tc>
              <w:tc>
                <w:tcPr>
                  <w:tcW w:w="3066" w:type="dxa"/>
                </w:tcPr>
                <w:p w14:paraId="01851452" w14:textId="5E86E9C5" w:rsidR="00851399" w:rsidRPr="008228B1" w:rsidRDefault="00851399" w:rsidP="00851399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3AAB3FF8" w14:textId="77777777" w:rsidTr="001874E0">
              <w:tc>
                <w:tcPr>
                  <w:tcW w:w="1276" w:type="dxa"/>
                </w:tcPr>
                <w:p w14:paraId="06137E37" w14:textId="28D57DE0" w:rsidR="001874E0" w:rsidRPr="008228B1" w:rsidRDefault="008228B1" w:rsidP="001874E0">
                  <w:pPr>
                    <w:jc w:val="right"/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/>
                      <w:noProof/>
                      <w:sz w:val="18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0496" behindDoc="0" locked="0" layoutInCell="1" allowOverlap="1" wp14:anchorId="214ACB73" wp14:editId="4D6BC2C8">
                            <wp:simplePos x="0" y="0"/>
                            <wp:positionH relativeFrom="column">
                              <wp:posOffset>-1270</wp:posOffset>
                            </wp:positionH>
                            <wp:positionV relativeFrom="paragraph">
                              <wp:posOffset>-5080</wp:posOffset>
                            </wp:positionV>
                            <wp:extent cx="63500" cy="436880"/>
                            <wp:effectExtent l="0" t="0" r="12700" b="20320"/>
                            <wp:wrapNone/>
                            <wp:docPr id="35" name="AutoShape 3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63500" cy="436880"/>
                                    </a:xfrm>
                                    <a:prstGeom prst="leftBracket">
                                      <a:avLst>
                                        <a:gd name="adj" fmla="val 169900"/>
                                      </a:avLst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285BC852" id="_x0000_t85" coordsize="21600,21600" o:spt="85" adj="1800" path="m21600,qx0@0l0@1qy21600,21600e" filled="f">
                            <v:formulas>
                              <v:f eqn="val #0"/>
                              <v:f eqn="sum 21600 0 #0"/>
                              <v:f eqn="prod #0 9598 32768"/>
                              <v:f eqn="sum 21600 0 @2"/>
                            </v:formulas>
                            <v:path arrowok="t" gradientshapeok="t" o:connecttype="custom" o:connectlocs="21600,0;0,10800;21600,21600" textboxrect="6326,@2,21600,@3"/>
                            <v:handles>
                              <v:h position="topLeft,#0" yrange="0,10800"/>
                            </v:handles>
                          </v:shapetype>
                          <v:shape id="AutoShape 35" o:spid="_x0000_s1026" type="#_x0000_t85" style="position:absolute;margin-left:-.1pt;margin-top:-.4pt;width:5pt;height:34.4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" adj="5334"/>
                        </w:pict>
                      </mc:Fallback>
                    </mc:AlternateContent>
                  </w:r>
                  <w:r w:rsidR="001874E0"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担当者</w:t>
                  </w:r>
                </w:p>
              </w:tc>
              <w:tc>
                <w:tcPr>
                  <w:tcW w:w="3066" w:type="dxa"/>
                </w:tcPr>
                <w:p w14:paraId="34DDC3BF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  <w:tr w:rsidR="001874E0" w:rsidRPr="008228B1" w14:paraId="5E5120BB" w14:textId="77777777" w:rsidTr="001874E0">
              <w:trPr>
                <w:trHeight w:val="100"/>
              </w:trPr>
              <w:tc>
                <w:tcPr>
                  <w:tcW w:w="1276" w:type="dxa"/>
                </w:tcPr>
                <w:p w14:paraId="56C1CECE" w14:textId="5B2D83B6" w:rsidR="001874E0" w:rsidRPr="008228B1" w:rsidRDefault="001874E0" w:rsidP="001874E0">
                  <w:pPr>
                    <w:jc w:val="right"/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  <w:r w:rsidRPr="008228B1">
                    <w:rPr>
                      <w:rFonts w:asciiTheme="minorEastAsia" w:eastAsiaTheme="minorEastAsia" w:hAnsiTheme="minorEastAsia" w:hint="eastAsia"/>
                      <w:szCs w:val="21"/>
                      <w:lang w:eastAsia="zh-CN"/>
                    </w:rPr>
                    <w:t>TEL</w:t>
                  </w:r>
                </w:p>
              </w:tc>
              <w:tc>
                <w:tcPr>
                  <w:tcW w:w="3066" w:type="dxa"/>
                </w:tcPr>
                <w:p w14:paraId="64279A23" w14:textId="77777777" w:rsidR="001874E0" w:rsidRPr="008228B1" w:rsidRDefault="001874E0" w:rsidP="001874E0">
                  <w:pPr>
                    <w:rPr>
                      <w:rFonts w:asciiTheme="minorEastAsia" w:eastAsiaTheme="minorEastAsia" w:hAnsiTheme="minorEastAsia"/>
                      <w:szCs w:val="21"/>
                      <w:lang w:eastAsia="zh-CN"/>
                    </w:rPr>
                  </w:pPr>
                </w:p>
              </w:tc>
            </w:tr>
          </w:tbl>
          <w:p w14:paraId="336326F3" w14:textId="066E6ABC" w:rsidR="001874E0" w:rsidRPr="008228B1" w:rsidRDefault="001874E0" w:rsidP="001874E0">
            <w:pPr>
              <w:ind w:firstLineChars="100" w:firstLine="220"/>
              <w:rPr>
                <w:rFonts w:asciiTheme="minorEastAsia" w:eastAsiaTheme="minorEastAsia" w:hAnsiTheme="minorEastAsia"/>
                <w:sz w:val="22"/>
                <w:szCs w:val="22"/>
                <w:u w:val="single"/>
                <w:lang w:eastAsia="zh-CN"/>
              </w:rPr>
            </w:pPr>
          </w:p>
          <w:p w14:paraId="417F6ECF" w14:textId="1AF01C75" w:rsidR="00D37600" w:rsidRPr="008228B1" w:rsidRDefault="00D37600" w:rsidP="001874E0">
            <w:pPr>
              <w:rPr>
                <w:rFonts w:asciiTheme="minorEastAsia" w:eastAsiaTheme="minorEastAsia" w:hAnsiTheme="minorEastAsia"/>
                <w:sz w:val="22"/>
                <w:szCs w:val="22"/>
                <w:u w:val="single"/>
                <w:lang w:eastAsia="zh-CN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【入札公告日】令和</w:t>
            </w:r>
            <w:r w:rsidR="005B7EE5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8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年</w:t>
            </w:r>
            <w:r w:rsidR="005B7EE5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8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月</w:t>
            </w:r>
            <w:r w:rsidR="005B7EE5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26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  <w:lang w:eastAsia="zh-CN"/>
              </w:rPr>
              <w:t>日</w:t>
            </w:r>
          </w:p>
          <w:p w14:paraId="50CADAF5" w14:textId="3D78AD7D" w:rsidR="00D37600" w:rsidRPr="008228B1" w:rsidRDefault="00D37600" w:rsidP="00D37600">
            <w:pPr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</w:pP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>【件名】</w:t>
            </w:r>
            <w:r w:rsidR="005B7EE5" w:rsidRPr="005B7EE5">
              <w:rPr>
                <w:rFonts w:asciiTheme="minorEastAsia" w:eastAsiaTheme="minorEastAsia" w:hAnsiTheme="minorEastAsia"/>
                <w:sz w:val="22"/>
                <w:szCs w:val="22"/>
                <w:u w:val="single"/>
              </w:rPr>
              <w:t>湯沢管理事務所 車両進入抑止柵購入</w:t>
            </w:r>
            <w:r w:rsidRPr="008228B1">
              <w:rPr>
                <w:rFonts w:asciiTheme="minorEastAsia" w:eastAsiaTheme="minorEastAsia" w:hAnsiTheme="minorEastAsia" w:hint="eastAsia"/>
                <w:sz w:val="22"/>
                <w:szCs w:val="22"/>
                <w:u w:val="single"/>
              </w:rPr>
              <w:t xml:space="preserve">　</w:t>
            </w:r>
          </w:p>
          <w:p w14:paraId="0E5DAB39" w14:textId="151689CA" w:rsidR="006C2F37" w:rsidRPr="008228B1" w:rsidRDefault="006C2F37" w:rsidP="006C2F37">
            <w:pPr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  <w:p w14:paraId="3A7E7384" w14:textId="7794BCAD" w:rsidR="006C2F37" w:rsidRPr="008228B1" w:rsidRDefault="00D37600" w:rsidP="006C2F37">
            <w:pPr>
              <w:spacing w:line="340" w:lineRule="exact"/>
              <w:ind w:firstLine="227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上記発注案件</w:t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に係る競争に参加する資格について確認されたく、下記の書類を添えて申請します。</w:t>
            </w:r>
          </w:p>
          <w:p w14:paraId="20225636" w14:textId="115086E7" w:rsidR="006C2F37" w:rsidRPr="008228B1" w:rsidRDefault="006C2F37" w:rsidP="006C2F37">
            <w:pPr>
              <w:pStyle w:val="22"/>
              <w:spacing w:line="34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なお、上記</w:t>
            </w:r>
            <w:r w:rsidR="00AE5ED0"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件名</w:t>
            </w:r>
            <w:r w:rsidRPr="008228B1">
              <w:rPr>
                <w:rFonts w:asciiTheme="minorEastAsia" w:eastAsiaTheme="minorEastAsia" w:hAnsiTheme="minorEastAsia" w:hint="eastAsia"/>
                <w:sz w:val="21"/>
                <w:szCs w:val="21"/>
              </w:rPr>
              <w:t>の入札公告において示された競争参加資格にかかる要件について、以下のとおり宣誓するとともに、添付書類の内容について事実と相違ないことを誓約します。</w:t>
            </w:r>
          </w:p>
          <w:p w14:paraId="6052257D" w14:textId="646841A9" w:rsidR="006C2F37" w:rsidRPr="008228B1" w:rsidRDefault="006C2F37" w:rsidP="008228B1">
            <w:pPr>
              <w:spacing w:line="340" w:lineRule="exact"/>
              <w:ind w:leftChars="129" w:left="437" w:hangingChars="79" w:hanging="166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・当社は、東日本高速道路株式会社契約規程実施細則第6条に該当する法人ではありません。</w:t>
            </w:r>
            <w:r w:rsidR="008228B1" w:rsidRPr="008228B1">
              <w:rPr>
                <w:rFonts w:asciiTheme="minorEastAsia" w:eastAsiaTheme="minorEastAsia" w:hAnsiTheme="minorEastAsia"/>
                <w:szCs w:val="21"/>
              </w:rPr>
              <w:br/>
            </w:r>
            <w:r w:rsidR="003D7BE4" w:rsidRPr="008228B1">
              <w:rPr>
                <w:rFonts w:asciiTheme="minorEastAsia" w:eastAsiaTheme="minorEastAsia" w:hAnsiTheme="minorEastAsia" w:hint="eastAsia"/>
                <w:szCs w:val="21"/>
              </w:rPr>
              <w:t>なお、同条第４項第六号に関しては、排除要請等の対象法人</w:t>
            </w:r>
            <w:r w:rsidR="00502BA6" w:rsidRPr="008228B1">
              <w:rPr>
                <w:rFonts w:asciiTheme="minorEastAsia" w:eastAsiaTheme="minorEastAsia" w:hAnsiTheme="minorEastAsia" w:hint="eastAsia"/>
                <w:szCs w:val="21"/>
              </w:rPr>
              <w:t>ではありません</w:t>
            </w:r>
            <w:r w:rsidR="003D7BE4" w:rsidRPr="008228B1">
              <w:rPr>
                <w:rFonts w:asciiTheme="minorEastAsia" w:eastAsiaTheme="minorEastAsia" w:hAnsiTheme="minorEastAsia" w:hint="eastAsia"/>
                <w:szCs w:val="21"/>
              </w:rPr>
              <w:t>。</w:t>
            </w:r>
          </w:p>
          <w:p w14:paraId="3F37D488" w14:textId="77777777" w:rsidR="008228B1" w:rsidRPr="008228B1" w:rsidRDefault="00944E09" w:rsidP="008228B1">
            <w:pPr>
              <w:spacing w:line="340" w:lineRule="exact"/>
              <w:ind w:leftChars="130" w:left="431" w:hangingChars="75" w:hanging="158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・当社</w:t>
            </w:r>
            <w:r w:rsidR="00EB3C8D" w:rsidRPr="008228B1">
              <w:rPr>
                <w:rFonts w:asciiTheme="minorEastAsia" w:eastAsiaTheme="minorEastAsia" w:hAnsiTheme="minorEastAsia" w:hint="eastAsia"/>
                <w:szCs w:val="21"/>
              </w:rPr>
              <w:t>と資本関係又は人的関係のある者は、上記件名の入札手続きには参加しません。</w:t>
            </w:r>
          </w:p>
          <w:p w14:paraId="0A1B2D48" w14:textId="5BE129D0" w:rsidR="006C2F37" w:rsidRPr="008228B1" w:rsidRDefault="008228B1" w:rsidP="008228B1">
            <w:pPr>
              <w:spacing w:line="340" w:lineRule="exact"/>
              <w:ind w:leftChars="130" w:left="431" w:hangingChars="75" w:hanging="158"/>
              <w:rPr>
                <w:rFonts w:asciiTheme="minorEastAsia" w:eastAsiaTheme="minorEastAsia" w:hAnsiTheme="minorEastAsia"/>
                <w:szCs w:val="21"/>
              </w:rPr>
            </w:pPr>
            <w:r w:rsidRPr="008228B1">
              <w:rPr>
                <w:rFonts w:asciiTheme="minorEastAsia" w:eastAsiaTheme="minorEastAsia" w:hAnsiTheme="minorEastAsia" w:hint="eastAsia"/>
                <w:szCs w:val="21"/>
              </w:rPr>
              <w:t>・</w:t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今後、落札者決定までの間において上記宣誓事項に変更が生じた場合は、速やかに書面を</w:t>
            </w:r>
            <w:r w:rsidRPr="008228B1">
              <w:rPr>
                <w:rFonts w:asciiTheme="minorEastAsia" w:eastAsiaTheme="minorEastAsia" w:hAnsiTheme="minorEastAsia"/>
                <w:szCs w:val="21"/>
              </w:rPr>
              <w:br/>
            </w:r>
            <w:r w:rsidR="006C2F37" w:rsidRPr="008228B1">
              <w:rPr>
                <w:rFonts w:asciiTheme="minorEastAsia" w:eastAsiaTheme="minorEastAsia" w:hAnsiTheme="minorEastAsia" w:hint="eastAsia"/>
                <w:szCs w:val="21"/>
              </w:rPr>
              <w:t>もって契約責任者宛に申し出ます。</w:t>
            </w:r>
          </w:p>
          <w:p w14:paraId="04153C25" w14:textId="3A32DA4A" w:rsidR="006C2F37" w:rsidRPr="008228B1" w:rsidRDefault="006C2F37" w:rsidP="005B7EE5">
            <w:pPr>
              <w:pStyle w:val="a5"/>
              <w:jc w:val="both"/>
              <w:rPr>
                <w:rFonts w:asciiTheme="minorEastAsia" w:eastAsiaTheme="minorEastAsia" w:hAnsiTheme="minorEastAsia"/>
                <w:szCs w:val="21"/>
              </w:rPr>
            </w:pPr>
          </w:p>
          <w:p w14:paraId="3DB10DC4" w14:textId="77777777" w:rsidR="006C2F37" w:rsidRPr="008228B1" w:rsidRDefault="006C2F37" w:rsidP="006C2F37">
            <w:pPr>
              <w:rPr>
                <w:rFonts w:asciiTheme="minorEastAsia" w:eastAsiaTheme="minorEastAsia" w:hAnsiTheme="minorEastAsia"/>
                <w:szCs w:val="21"/>
              </w:rPr>
            </w:pPr>
          </w:p>
          <w:p w14:paraId="5CEE54CF" w14:textId="77777777" w:rsidR="00BD7AFD" w:rsidRPr="008228B1" w:rsidRDefault="00BD7AFD" w:rsidP="008228B1">
            <w:pPr>
              <w:rPr>
                <w:rFonts w:asciiTheme="minorEastAsia" w:eastAsiaTheme="minorEastAsia" w:hAnsiTheme="minorEastAsia"/>
                <w:sz w:val="22"/>
                <w:szCs w:val="22"/>
                <w:lang w:eastAsia="zh-CN"/>
              </w:rPr>
            </w:pPr>
          </w:p>
          <w:p w14:paraId="15AE563C" w14:textId="4F42AB38" w:rsidR="00BD7AFD" w:rsidRDefault="00BD7AFD" w:rsidP="00851399">
            <w:pPr>
              <w:ind w:right="240" w:firstLineChars="54" w:firstLine="130"/>
              <w:jc w:val="right"/>
              <w:rPr>
                <w:rFonts w:ascii="ＭＳ Ｐ明朝"/>
                <w:sz w:val="24"/>
              </w:rPr>
            </w:pPr>
            <w:r>
              <w:rPr>
                <w:rFonts w:ascii="ＭＳ Ｐ明朝" w:hint="eastAsia"/>
                <w:sz w:val="24"/>
              </w:rPr>
              <w:t>以　上</w:t>
            </w:r>
          </w:p>
        </w:tc>
      </w:tr>
    </w:tbl>
    <w:p w14:paraId="7EAD5AA8" w14:textId="1A71D609" w:rsidR="0000581B" w:rsidRDefault="0000581B" w:rsidP="006C2F37">
      <w:pPr>
        <w:pStyle w:val="a3"/>
        <w:widowControl/>
        <w:wordWrap w:val="0"/>
        <w:spacing w:line="360" w:lineRule="exact"/>
        <w:ind w:left="567" w:hanging="454"/>
        <w:jc w:val="both"/>
        <w:rPr>
          <w:rFonts w:ascii="ＭＳ 明朝" w:eastAsia="ＭＳ 明朝" w:hAnsi="ＭＳ 明朝"/>
        </w:rPr>
      </w:pPr>
      <w:r w:rsidRPr="0000581B">
        <w:rPr>
          <w:rFonts w:ascii="ＭＳ 明朝" w:eastAsia="ＭＳ 明朝" w:hAnsi="ＭＳ 明朝" w:hint="eastAsia"/>
        </w:rPr>
        <w:t>注1　提出書類に不備があった場合、NEXCO東日本から本書記載の担当者に連絡する</w:t>
      </w:r>
      <w:r w:rsidR="00000C31">
        <w:rPr>
          <w:rFonts w:ascii="ＭＳ 明朝" w:eastAsia="ＭＳ 明朝" w:hAnsi="ＭＳ 明朝" w:hint="eastAsia"/>
        </w:rPr>
        <w:t>場合</w:t>
      </w:r>
      <w:r w:rsidRPr="0000581B">
        <w:rPr>
          <w:rFonts w:ascii="ＭＳ 明朝" w:eastAsia="ＭＳ 明朝" w:hAnsi="ＭＳ 明朝" w:hint="eastAsia"/>
        </w:rPr>
        <w:t>があります。</w:t>
      </w:r>
    </w:p>
    <w:p w14:paraId="542F9302" w14:textId="2B95AB23" w:rsidR="00E971E4" w:rsidRDefault="00944E09" w:rsidP="00E971E4">
      <w:pPr>
        <w:pStyle w:val="a3"/>
        <w:widowControl/>
        <w:wordWrap w:val="0"/>
        <w:spacing w:line="360" w:lineRule="exact"/>
        <w:ind w:left="567" w:hanging="454"/>
        <w:jc w:val="both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注</w:t>
      </w:r>
      <w:r w:rsidR="0000581B">
        <w:rPr>
          <w:rFonts w:ascii="ＭＳ 明朝" w:eastAsia="ＭＳ 明朝" w:hAnsi="ＭＳ 明朝"/>
        </w:rPr>
        <w:t>2</w:t>
      </w:r>
      <w:r>
        <w:rPr>
          <w:rFonts w:ascii="ＭＳ 明朝" w:eastAsia="ＭＳ 明朝" w:hAnsi="ＭＳ 明朝" w:hint="eastAsia"/>
        </w:rPr>
        <w:t xml:space="preserve">　「入札に参加しようとする者の間の資本関係又は人的関係」については、別紙1「競争参加が制限される入札参加者間の資本関係又は人的関係」をご確認下さい。なお、申請にあたり別紙1の提出は不要です。</w:t>
      </w:r>
    </w:p>
    <w:p w14:paraId="27D32A5E" w14:textId="77777777" w:rsidR="00E971E4" w:rsidRDefault="00E971E4">
      <w:pPr>
        <w:widowControl/>
        <w:jc w:val="left"/>
        <w:rPr>
          <w:rFonts w:ascii="ＭＳ 明朝" w:hAnsi="ＭＳ 明朝"/>
          <w:kern w:val="0"/>
          <w:szCs w:val="21"/>
        </w:rPr>
      </w:pPr>
      <w:r>
        <w:rPr>
          <w:rFonts w:ascii="ＭＳ 明朝" w:hAnsi="ＭＳ 明朝"/>
        </w:rPr>
        <w:br w:type="page"/>
      </w:r>
    </w:p>
    <w:p w14:paraId="40278F11" w14:textId="231A7619" w:rsidR="00944E09" w:rsidRPr="008228B1" w:rsidRDefault="004F2044" w:rsidP="00944E09">
      <w:pPr>
        <w:widowControl/>
        <w:jc w:val="left"/>
        <w:rPr>
          <w:rFonts w:ascii="ＭＳ 明朝" w:hAnsi="ＭＳ 明朝"/>
        </w:rPr>
      </w:pPr>
      <w:r w:rsidRPr="008228B1">
        <w:rPr>
          <w:rFonts w:ascii="ＭＳ 明朝" w:hAnsi="ＭＳ 明朝" w:hint="eastAsia"/>
          <w:spacing w:val="-8"/>
        </w:rPr>
        <w:lastRenderedPageBreak/>
        <w:t>別紙1「競争参加が制限される入札参加者間の資本関係又は人的関係」</w:t>
      </w:r>
    </w:p>
    <w:p w14:paraId="48A842C3" w14:textId="787443D4" w:rsidR="00944E09" w:rsidRPr="006C2F37" w:rsidRDefault="00944E09" w:rsidP="00944E09">
      <w:pPr>
        <w:spacing w:line="320" w:lineRule="exact"/>
        <w:rPr>
          <w:rFonts w:ascii="ＭＳ ゴシック" w:eastAsia="ＭＳ ゴシック" w:hAnsi="ＭＳ ゴシック"/>
        </w:rPr>
      </w:pPr>
      <w:r>
        <w:rPr>
          <w:rFonts w:ascii="ＭＳ ゴシック" w:eastAsia="ＭＳ ゴシック" w:hAnsi="ＭＳ ゴシック"/>
          <w:noProof/>
        </w:rPr>
        <w:drawing>
          <wp:anchor distT="0" distB="0" distL="114300" distR="114300" simplePos="0" relativeHeight="251688448" behindDoc="1" locked="0" layoutInCell="1" allowOverlap="1" wp14:anchorId="2E4D4F68" wp14:editId="374D48E3">
            <wp:simplePos x="0" y="0"/>
            <wp:positionH relativeFrom="column">
              <wp:posOffset>16642</wp:posOffset>
            </wp:positionH>
            <wp:positionV relativeFrom="paragraph">
              <wp:posOffset>-37932</wp:posOffset>
            </wp:positionV>
            <wp:extent cx="6174716" cy="8945592"/>
            <wp:effectExtent l="19050" t="0" r="0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716" cy="8945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A160688" w14:textId="1F5B10FB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3A058B7D" w14:textId="03A7357E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01C50C76" w14:textId="40BBE11D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7F7BBA5E" w14:textId="02B7F42C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48A9AE7F" w14:textId="661EFF45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309822C4" w14:textId="4E33D841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577A90DE" w14:textId="35FC0C75" w:rsidR="00944E09" w:rsidRDefault="00944E09" w:rsidP="00944E09">
      <w:pPr>
        <w:spacing w:line="320" w:lineRule="exact"/>
        <w:rPr>
          <w:rFonts w:ascii="ＭＳ 明朝" w:hAnsi="ＭＳ 明朝"/>
          <w:sz w:val="24"/>
        </w:rPr>
      </w:pPr>
    </w:p>
    <w:p w14:paraId="04D250C5" w14:textId="69FC0CF5" w:rsidR="00251458" w:rsidRPr="005B7EE5" w:rsidRDefault="00251458" w:rsidP="005B7EE5">
      <w:pPr>
        <w:spacing w:line="240" w:lineRule="exact"/>
        <w:rPr>
          <w:rFonts w:ascii="ＭＳ ゴシック" w:eastAsia="ＭＳ ゴシック" w:hAnsi="ＭＳ ゴシック"/>
        </w:rPr>
      </w:pPr>
    </w:p>
    <w:sectPr w:rsidR="00251458" w:rsidRPr="005B7EE5" w:rsidSect="001874E0">
      <w:footerReference w:type="default" r:id="rId9"/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0D1F8" w14:textId="77777777" w:rsidR="00E6129C" w:rsidRDefault="00E6129C" w:rsidP="0024650F">
      <w:r>
        <w:separator/>
      </w:r>
    </w:p>
  </w:endnote>
  <w:endnote w:type="continuationSeparator" w:id="0">
    <w:p w14:paraId="74054EEE" w14:textId="77777777" w:rsidR="00E6129C" w:rsidRDefault="00E6129C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5F027" w14:textId="77777777" w:rsidR="00E6129C" w:rsidRDefault="00E6129C" w:rsidP="0024650F">
      <w:r>
        <w:separator/>
      </w:r>
    </w:p>
  </w:footnote>
  <w:footnote w:type="continuationSeparator" w:id="0">
    <w:p w14:paraId="397664F2" w14:textId="77777777" w:rsidR="00E6129C" w:rsidRDefault="00E6129C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05669E5"/>
    <w:multiLevelType w:val="hybridMultilevel"/>
    <w:tmpl w:val="2ACE7686"/>
    <w:lvl w:ilvl="0" w:tplc="DAEAF91C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2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6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7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9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10" w15:restartNumberingAfterBreak="0">
    <w:nsid w:val="2CBC73BF"/>
    <w:multiLevelType w:val="hybridMultilevel"/>
    <w:tmpl w:val="41E8EA7E"/>
    <w:lvl w:ilvl="0" w:tplc="D6367B5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3" w:hanging="440"/>
      </w:pPr>
    </w:lvl>
    <w:lvl w:ilvl="2" w:tplc="04090011" w:tentative="1">
      <w:start w:val="1"/>
      <w:numFmt w:val="decimalEnclosedCircle"/>
      <w:lvlText w:val="%3"/>
      <w:lvlJc w:val="left"/>
      <w:pPr>
        <w:ind w:left="1433" w:hanging="440"/>
      </w:pPr>
    </w:lvl>
    <w:lvl w:ilvl="3" w:tplc="0409000F" w:tentative="1">
      <w:start w:val="1"/>
      <w:numFmt w:val="decimal"/>
      <w:lvlText w:val="%4."/>
      <w:lvlJc w:val="left"/>
      <w:pPr>
        <w:ind w:left="1873" w:hanging="440"/>
      </w:pPr>
    </w:lvl>
    <w:lvl w:ilvl="4" w:tplc="04090017" w:tentative="1">
      <w:start w:val="1"/>
      <w:numFmt w:val="aiueoFullWidth"/>
      <w:lvlText w:val="(%5)"/>
      <w:lvlJc w:val="left"/>
      <w:pPr>
        <w:ind w:left="231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40"/>
      </w:pPr>
    </w:lvl>
    <w:lvl w:ilvl="6" w:tplc="0409000F" w:tentative="1">
      <w:start w:val="1"/>
      <w:numFmt w:val="decimal"/>
      <w:lvlText w:val="%7."/>
      <w:lvlJc w:val="left"/>
      <w:pPr>
        <w:ind w:left="3193" w:hanging="440"/>
      </w:pPr>
    </w:lvl>
    <w:lvl w:ilvl="7" w:tplc="04090017" w:tentative="1">
      <w:start w:val="1"/>
      <w:numFmt w:val="aiueoFullWidth"/>
      <w:lvlText w:val="(%8)"/>
      <w:lvlJc w:val="left"/>
      <w:pPr>
        <w:ind w:left="363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73" w:hanging="440"/>
      </w:pPr>
    </w:lvl>
  </w:abstractNum>
  <w:abstractNum w:abstractNumId="11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3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4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6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4"/>
  </w:num>
  <w:num w:numId="2" w16cid:durableId="551424413">
    <w:abstractNumId w:val="13"/>
  </w:num>
  <w:num w:numId="3" w16cid:durableId="1557399879">
    <w:abstractNumId w:val="5"/>
  </w:num>
  <w:num w:numId="4" w16cid:durableId="337663368">
    <w:abstractNumId w:val="11"/>
  </w:num>
  <w:num w:numId="5" w16cid:durableId="515075916">
    <w:abstractNumId w:val="4"/>
  </w:num>
  <w:num w:numId="6" w16cid:durableId="1555383956">
    <w:abstractNumId w:val="8"/>
  </w:num>
  <w:num w:numId="7" w16cid:durableId="1052733925">
    <w:abstractNumId w:val="17"/>
  </w:num>
  <w:num w:numId="8" w16cid:durableId="1426999810">
    <w:abstractNumId w:val="0"/>
  </w:num>
  <w:num w:numId="9" w16cid:durableId="1295060211">
    <w:abstractNumId w:val="7"/>
  </w:num>
  <w:num w:numId="10" w16cid:durableId="683701631">
    <w:abstractNumId w:val="15"/>
  </w:num>
  <w:num w:numId="11" w16cid:durableId="694772818">
    <w:abstractNumId w:val="6"/>
  </w:num>
  <w:num w:numId="12" w16cid:durableId="1481658273">
    <w:abstractNumId w:val="16"/>
  </w:num>
  <w:num w:numId="13" w16cid:durableId="1826509137">
    <w:abstractNumId w:val="2"/>
  </w:num>
  <w:num w:numId="14" w16cid:durableId="1135565060">
    <w:abstractNumId w:val="12"/>
  </w:num>
  <w:num w:numId="15" w16cid:durableId="1761902080">
    <w:abstractNumId w:val="3"/>
  </w:num>
  <w:num w:numId="16" w16cid:durableId="1639342336">
    <w:abstractNumId w:val="9"/>
  </w:num>
  <w:num w:numId="17" w16cid:durableId="1681273998">
    <w:abstractNumId w:val="10"/>
  </w:num>
  <w:num w:numId="18" w16cid:durableId="1487280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0D07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874E0"/>
    <w:rsid w:val="00192D0B"/>
    <w:rsid w:val="001961D5"/>
    <w:rsid w:val="00196561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35A12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A7931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6991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46E1"/>
    <w:rsid w:val="00536723"/>
    <w:rsid w:val="00540417"/>
    <w:rsid w:val="00540AA9"/>
    <w:rsid w:val="0054155D"/>
    <w:rsid w:val="005429E5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B7EE5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29A0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16B1C"/>
    <w:rsid w:val="008217E8"/>
    <w:rsid w:val="008228B1"/>
    <w:rsid w:val="008245F4"/>
    <w:rsid w:val="00824784"/>
    <w:rsid w:val="00826083"/>
    <w:rsid w:val="00832FCA"/>
    <w:rsid w:val="008355CF"/>
    <w:rsid w:val="008429C2"/>
    <w:rsid w:val="00842D4C"/>
    <w:rsid w:val="00850B3A"/>
    <w:rsid w:val="00851399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1401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29C"/>
    <w:rsid w:val="00E61EDB"/>
    <w:rsid w:val="00E62C0F"/>
    <w:rsid w:val="00E66392"/>
    <w:rsid w:val="00E70C18"/>
    <w:rsid w:val="00E74709"/>
    <w:rsid w:val="00E7773E"/>
    <w:rsid w:val="00E8364F"/>
    <w:rsid w:val="00E86DF4"/>
    <w:rsid w:val="00E935F8"/>
    <w:rsid w:val="00E971E4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168C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5FF3"/>
    <w:rsid w:val="00F9737D"/>
    <w:rsid w:val="00F97483"/>
    <w:rsid w:val="00FA1E5F"/>
    <w:rsid w:val="00FA30D7"/>
    <w:rsid w:val="00FA624F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1C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FE61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2026-08-25T01:42:00Z</dcterms:created>
  <dcterms:modified xsi:type="dcterms:W3CDTF">2026-08-25T01:42:00Z</dcterms:modified>
</cp:coreProperties>
</file>